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F8" w:rsidRPr="00713938" w:rsidRDefault="00D079F8" w:rsidP="00D772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3938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D079F8" w:rsidRPr="00713938" w:rsidRDefault="00D079F8" w:rsidP="00D772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3938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D079F8" w:rsidRPr="00713938" w:rsidRDefault="00D079F8" w:rsidP="00D772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3938">
        <w:rPr>
          <w:rFonts w:ascii="Times New Roman" w:hAnsi="Times New Roman"/>
          <w:b/>
          <w:sz w:val="28"/>
          <w:szCs w:val="28"/>
        </w:rPr>
        <w:t>КИРЕНСКИЙ РАЙОН</w:t>
      </w:r>
    </w:p>
    <w:p w:rsidR="00D079F8" w:rsidRPr="00713938" w:rsidRDefault="00D079F8" w:rsidP="00D772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3938">
        <w:rPr>
          <w:rFonts w:ascii="Times New Roman" w:hAnsi="Times New Roman"/>
          <w:b/>
          <w:sz w:val="28"/>
          <w:szCs w:val="28"/>
        </w:rPr>
        <w:t>АДМИНИСТРАЦИЯ   КРИВОЛУКСКОГО</w:t>
      </w:r>
    </w:p>
    <w:p w:rsidR="00D079F8" w:rsidRPr="00713938" w:rsidRDefault="00D079F8" w:rsidP="00D772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3938">
        <w:rPr>
          <w:rFonts w:ascii="Times New Roman" w:hAnsi="Times New Roman"/>
          <w:b/>
          <w:sz w:val="28"/>
          <w:szCs w:val="28"/>
        </w:rPr>
        <w:t>МУНИЦИПАЛЬНОГО  ОБРАЗОВАНИЯ</w:t>
      </w:r>
    </w:p>
    <w:p w:rsidR="002277D8" w:rsidRPr="00713938" w:rsidRDefault="008C291B" w:rsidP="00D772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   № 29</w:t>
      </w:r>
    </w:p>
    <w:p w:rsidR="002277D8" w:rsidRDefault="00713938" w:rsidP="002277D8">
      <w:pPr>
        <w:rPr>
          <w:rFonts w:ascii="Times New Roman" w:hAnsi="Times New Roman"/>
          <w:b/>
          <w:sz w:val="24"/>
          <w:szCs w:val="24"/>
        </w:rPr>
      </w:pPr>
      <w:r w:rsidRPr="00713938">
        <w:rPr>
          <w:rFonts w:ascii="Times New Roman" w:hAnsi="Times New Roman"/>
          <w:b/>
          <w:sz w:val="24"/>
          <w:szCs w:val="24"/>
        </w:rPr>
        <w:t>от 29.04.2020</w:t>
      </w:r>
      <w:r w:rsidR="00D079F8" w:rsidRPr="00713938"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proofErr w:type="gramStart"/>
      <w:r w:rsidR="00D079F8" w:rsidRPr="00713938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D079F8" w:rsidRPr="00713938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D079F8" w:rsidRPr="00713938">
        <w:rPr>
          <w:rFonts w:ascii="Times New Roman" w:hAnsi="Times New Roman"/>
          <w:b/>
          <w:sz w:val="24"/>
          <w:szCs w:val="24"/>
        </w:rPr>
        <w:t>Кривая</w:t>
      </w:r>
      <w:proofErr w:type="gramEnd"/>
      <w:r w:rsidR="00D079F8" w:rsidRPr="00713938">
        <w:rPr>
          <w:rFonts w:ascii="Times New Roman" w:hAnsi="Times New Roman"/>
          <w:b/>
          <w:sz w:val="24"/>
          <w:szCs w:val="24"/>
        </w:rPr>
        <w:t xml:space="preserve"> Лука</w:t>
      </w:r>
    </w:p>
    <w:p w:rsidR="00867C59" w:rsidRDefault="00867C59" w:rsidP="002277D8">
      <w:pPr>
        <w:rPr>
          <w:rFonts w:ascii="Times New Roman" w:hAnsi="Times New Roman"/>
          <w:b/>
          <w:sz w:val="24"/>
          <w:szCs w:val="24"/>
        </w:rPr>
      </w:pPr>
    </w:p>
    <w:p w:rsidR="008C291B" w:rsidRPr="008C291B" w:rsidRDefault="008C291B" w:rsidP="008C29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291B">
        <w:rPr>
          <w:rFonts w:ascii="Times New Roman" w:hAnsi="Times New Roman"/>
          <w:b/>
          <w:sz w:val="28"/>
          <w:szCs w:val="28"/>
        </w:rPr>
        <w:t xml:space="preserve">О создании пункта временного размещения на  территории </w:t>
      </w:r>
    </w:p>
    <w:p w:rsidR="008C291B" w:rsidRDefault="008C291B" w:rsidP="008C29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291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Криволукского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  <w:r w:rsidRPr="008C291B">
        <w:rPr>
          <w:rFonts w:ascii="Times New Roman" w:hAnsi="Times New Roman"/>
          <w:b/>
          <w:sz w:val="28"/>
          <w:szCs w:val="28"/>
        </w:rPr>
        <w:t xml:space="preserve">  </w:t>
      </w:r>
    </w:p>
    <w:p w:rsidR="00867C59" w:rsidRPr="008C291B" w:rsidRDefault="00867C59" w:rsidP="008C29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C291B" w:rsidRPr="00867C59" w:rsidRDefault="008C291B" w:rsidP="008C291B">
      <w:pPr>
        <w:spacing w:after="0"/>
        <w:rPr>
          <w:rFonts w:ascii="Times New Roman" w:hAnsi="Times New Roman"/>
          <w:sz w:val="24"/>
          <w:szCs w:val="24"/>
        </w:rPr>
      </w:pP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867C59">
        <w:rPr>
          <w:rFonts w:ascii="Times New Roman" w:hAnsi="Times New Roman"/>
          <w:sz w:val="24"/>
          <w:szCs w:val="24"/>
        </w:rPr>
        <w:t xml:space="preserve">В соответствии с Федеральным законом от 21.12.1994 № 68 "О защите населения и территории от чрезвычайных ситуаций природного и техногенного характера (в редакции от 28.10.2002 № 129-ФЗ), постановлением Правительства Российской Федерации от 04.09.2003 № 547 «О подготовке населения в области защиты от Чрезвычайных ситуаций природного и техногенного характера», в целях совершенствования координационной деятельности эвакуационной и приемно-эвакуационной комиссии </w:t>
      </w:r>
      <w:proofErr w:type="spellStart"/>
      <w:r w:rsidRPr="00867C59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Pr="00867C59">
        <w:rPr>
          <w:rFonts w:ascii="Times New Roman" w:hAnsi="Times New Roman"/>
          <w:sz w:val="24"/>
          <w:szCs w:val="24"/>
        </w:rPr>
        <w:t xml:space="preserve"> МО</w:t>
      </w:r>
      <w:proofErr w:type="gramEnd"/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C291B" w:rsidRPr="00867C59" w:rsidRDefault="008C291B" w:rsidP="008C291B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867C59">
        <w:rPr>
          <w:rFonts w:ascii="Times New Roman" w:hAnsi="Times New Roman"/>
          <w:bCs/>
          <w:sz w:val="24"/>
          <w:szCs w:val="24"/>
        </w:rPr>
        <w:t>ПОСТАНОВЛЯЮ:</w:t>
      </w:r>
    </w:p>
    <w:p w:rsidR="008C291B" w:rsidRPr="00867C59" w:rsidRDefault="008C291B" w:rsidP="008C291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291B" w:rsidRPr="00867C59" w:rsidRDefault="008C291B" w:rsidP="00867C5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1. Создать пункт временного размещения (ПВР) в </w:t>
      </w:r>
      <w:proofErr w:type="spellStart"/>
      <w:r w:rsidRPr="00867C59">
        <w:rPr>
          <w:rFonts w:ascii="Times New Roman" w:hAnsi="Times New Roman"/>
          <w:sz w:val="24"/>
          <w:szCs w:val="24"/>
        </w:rPr>
        <w:t>Криволукском</w:t>
      </w:r>
      <w:proofErr w:type="spellEnd"/>
      <w:r w:rsidRPr="00867C59">
        <w:rPr>
          <w:rFonts w:ascii="Times New Roman" w:hAnsi="Times New Roman"/>
          <w:sz w:val="24"/>
          <w:szCs w:val="24"/>
        </w:rPr>
        <w:t xml:space="preserve"> МО по адресу: с</w:t>
      </w:r>
      <w:proofErr w:type="gramStart"/>
      <w:r w:rsidRPr="00867C59">
        <w:rPr>
          <w:rFonts w:ascii="Times New Roman" w:hAnsi="Times New Roman"/>
          <w:sz w:val="24"/>
          <w:szCs w:val="24"/>
        </w:rPr>
        <w:t>.К</w:t>
      </w:r>
      <w:proofErr w:type="gramEnd"/>
      <w:r w:rsidRPr="00867C59">
        <w:rPr>
          <w:rFonts w:ascii="Times New Roman" w:hAnsi="Times New Roman"/>
          <w:sz w:val="24"/>
          <w:szCs w:val="24"/>
        </w:rPr>
        <w:t xml:space="preserve">ривая Лука, </w:t>
      </w:r>
      <w:proofErr w:type="spellStart"/>
      <w:r w:rsidRPr="00867C59">
        <w:rPr>
          <w:rFonts w:ascii="Times New Roman" w:hAnsi="Times New Roman"/>
          <w:sz w:val="24"/>
          <w:szCs w:val="24"/>
        </w:rPr>
        <w:t>ул.Боровкова</w:t>
      </w:r>
      <w:proofErr w:type="spellEnd"/>
      <w:r w:rsidRPr="00867C59">
        <w:rPr>
          <w:rFonts w:ascii="Times New Roman" w:hAnsi="Times New Roman"/>
          <w:sz w:val="24"/>
          <w:szCs w:val="24"/>
        </w:rPr>
        <w:t>, 5 для пострадавшего населения от чрезвычайных ситуациях природного и техногенного характера.</w:t>
      </w:r>
    </w:p>
    <w:p w:rsidR="008C291B" w:rsidRPr="00867C59" w:rsidRDefault="008C291B" w:rsidP="00867C5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>2. Утвердить</w:t>
      </w:r>
      <w:r w:rsidR="00867C59" w:rsidRPr="00867C59">
        <w:rPr>
          <w:rFonts w:ascii="Times New Roman" w:hAnsi="Times New Roman"/>
          <w:sz w:val="24"/>
          <w:szCs w:val="24"/>
        </w:rPr>
        <w:t xml:space="preserve"> </w:t>
      </w:r>
      <w:r w:rsidRPr="00867C59">
        <w:rPr>
          <w:rFonts w:ascii="Times New Roman" w:hAnsi="Times New Roman"/>
          <w:sz w:val="24"/>
          <w:szCs w:val="24"/>
        </w:rPr>
        <w:t xml:space="preserve">Положение о создании пункта временного размещения на территории  </w:t>
      </w:r>
      <w:proofErr w:type="spellStart"/>
      <w:r w:rsidRPr="00867C59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Pr="00867C59">
        <w:rPr>
          <w:rFonts w:ascii="Times New Roman" w:hAnsi="Times New Roman"/>
          <w:sz w:val="24"/>
          <w:szCs w:val="24"/>
        </w:rPr>
        <w:t xml:space="preserve"> МО согласно приложению № 1.</w:t>
      </w:r>
    </w:p>
    <w:p w:rsidR="008C291B" w:rsidRPr="00867C59" w:rsidRDefault="00867C59" w:rsidP="00867C5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>3</w:t>
      </w:r>
      <w:r w:rsidR="008C291B" w:rsidRPr="00867C5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C291B" w:rsidRPr="00867C5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8C291B" w:rsidRPr="00867C59">
        <w:rPr>
          <w:rFonts w:ascii="Times New Roman" w:hAnsi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867C59" w:rsidRPr="00867C59" w:rsidRDefault="00867C59" w:rsidP="00867C5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color w:val="000000"/>
          <w:sz w:val="24"/>
          <w:szCs w:val="24"/>
        </w:rPr>
        <w:t xml:space="preserve">4. Настоящее постановление подлежит официальному опубликованию в газете «Вестник», а также размещению на официальном сайте </w:t>
      </w:r>
      <w:proofErr w:type="spellStart"/>
      <w:r w:rsidRPr="00867C59">
        <w:rPr>
          <w:rFonts w:ascii="Times New Roman" w:hAnsi="Times New Roman"/>
          <w:color w:val="000000"/>
          <w:sz w:val="24"/>
          <w:szCs w:val="24"/>
        </w:rPr>
        <w:t>Криволукского</w:t>
      </w:r>
      <w:proofErr w:type="spellEnd"/>
      <w:r w:rsidRPr="00867C59">
        <w:rPr>
          <w:rFonts w:ascii="Times New Roman" w:hAnsi="Times New Roman"/>
          <w:color w:val="000000"/>
          <w:sz w:val="24"/>
          <w:szCs w:val="24"/>
        </w:rPr>
        <w:t xml:space="preserve">  муниципального образования в сети Интернет.</w:t>
      </w:r>
    </w:p>
    <w:p w:rsidR="008C291B" w:rsidRPr="00867C59" w:rsidRDefault="008C291B" w:rsidP="00867C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C291B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67C59" w:rsidRPr="00867C59" w:rsidRDefault="00867C59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C291B" w:rsidRPr="00867C59" w:rsidRDefault="008C291B" w:rsidP="00867C5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Pr="00867C59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Pr="00867C59">
        <w:rPr>
          <w:rFonts w:ascii="Times New Roman" w:hAnsi="Times New Roman"/>
          <w:sz w:val="24"/>
          <w:szCs w:val="24"/>
        </w:rPr>
        <w:t xml:space="preserve"> МО:                                             </w:t>
      </w:r>
      <w:proofErr w:type="spellStart"/>
      <w:r w:rsidRPr="00867C59">
        <w:rPr>
          <w:rFonts w:ascii="Times New Roman" w:hAnsi="Times New Roman"/>
          <w:sz w:val="24"/>
          <w:szCs w:val="24"/>
        </w:rPr>
        <w:t>В.И.Хорошева</w:t>
      </w:r>
      <w:proofErr w:type="spellEnd"/>
    </w:p>
    <w:p w:rsidR="00867C59" w:rsidRPr="00867C59" w:rsidRDefault="00867C59" w:rsidP="00867C5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67C59" w:rsidRPr="00867C59" w:rsidRDefault="00867C59" w:rsidP="00867C5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67C59" w:rsidRPr="00867C59" w:rsidRDefault="00867C59" w:rsidP="00867C5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67C59" w:rsidRDefault="00867C59" w:rsidP="00867C5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67C59" w:rsidRDefault="00867C59" w:rsidP="00867C5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67C59" w:rsidRDefault="00867C59" w:rsidP="00867C5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67C59" w:rsidRDefault="00867C59" w:rsidP="00867C5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67C59" w:rsidRPr="00867C59" w:rsidRDefault="00867C59" w:rsidP="00867C5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C291B" w:rsidRPr="00867C59" w:rsidRDefault="008C291B" w:rsidP="008C291B">
      <w:pPr>
        <w:spacing w:after="0"/>
        <w:rPr>
          <w:rFonts w:ascii="Times New Roman" w:hAnsi="Times New Roman"/>
          <w:sz w:val="24"/>
          <w:szCs w:val="24"/>
        </w:rPr>
      </w:pPr>
    </w:p>
    <w:p w:rsidR="008C291B" w:rsidRPr="00867C59" w:rsidRDefault="008C291B" w:rsidP="008C291B">
      <w:pPr>
        <w:spacing w:after="0"/>
        <w:rPr>
          <w:rFonts w:ascii="Times New Roman" w:hAnsi="Times New Roman"/>
          <w:sz w:val="24"/>
          <w:szCs w:val="24"/>
        </w:rPr>
      </w:pPr>
    </w:p>
    <w:p w:rsidR="008C291B" w:rsidRPr="00867C59" w:rsidRDefault="008C291B" w:rsidP="008C291B">
      <w:pPr>
        <w:spacing w:after="0"/>
        <w:rPr>
          <w:rFonts w:ascii="Times New Roman" w:hAnsi="Times New Roman"/>
          <w:sz w:val="24"/>
          <w:szCs w:val="24"/>
        </w:rPr>
      </w:pPr>
    </w:p>
    <w:p w:rsidR="008C291B" w:rsidRPr="00867C59" w:rsidRDefault="008C291B" w:rsidP="00867C5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lastRenderedPageBreak/>
        <w:t xml:space="preserve">Приложение № 1 к постановлению </w:t>
      </w:r>
    </w:p>
    <w:p w:rsidR="008C291B" w:rsidRPr="00867C59" w:rsidRDefault="008C291B" w:rsidP="008C291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>Главы Совхозного сельсовета</w:t>
      </w:r>
    </w:p>
    <w:p w:rsidR="008C291B" w:rsidRPr="00867C59" w:rsidRDefault="00867C59" w:rsidP="008C291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>от 29.04</w:t>
      </w:r>
      <w:r w:rsidR="008C291B" w:rsidRPr="00867C59">
        <w:rPr>
          <w:rFonts w:ascii="Times New Roman" w:hAnsi="Times New Roman"/>
          <w:sz w:val="24"/>
          <w:szCs w:val="24"/>
        </w:rPr>
        <w:t>.</w:t>
      </w:r>
      <w:r w:rsidRPr="00867C59">
        <w:rPr>
          <w:rFonts w:ascii="Times New Roman" w:hAnsi="Times New Roman"/>
          <w:sz w:val="24"/>
          <w:szCs w:val="24"/>
        </w:rPr>
        <w:t xml:space="preserve"> 2020</w:t>
      </w:r>
      <w:r w:rsidR="008C291B" w:rsidRPr="00867C59">
        <w:rPr>
          <w:rFonts w:ascii="Times New Roman" w:hAnsi="Times New Roman"/>
          <w:sz w:val="24"/>
          <w:szCs w:val="24"/>
        </w:rPr>
        <w:t xml:space="preserve"> г</w:t>
      </w:r>
      <w:r w:rsidRPr="00867C59">
        <w:rPr>
          <w:rFonts w:ascii="Times New Roman" w:hAnsi="Times New Roman"/>
          <w:sz w:val="24"/>
          <w:szCs w:val="24"/>
        </w:rPr>
        <w:t>. № 29</w:t>
      </w:r>
    </w:p>
    <w:p w:rsidR="008C291B" w:rsidRPr="00867C59" w:rsidRDefault="008C291B" w:rsidP="008C291B">
      <w:pPr>
        <w:spacing w:after="0"/>
        <w:rPr>
          <w:rFonts w:ascii="Times New Roman" w:hAnsi="Times New Roman"/>
          <w:sz w:val="24"/>
          <w:szCs w:val="24"/>
        </w:rPr>
      </w:pPr>
    </w:p>
    <w:p w:rsidR="008C291B" w:rsidRPr="00867C59" w:rsidRDefault="008C291B" w:rsidP="008C291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7C59">
        <w:rPr>
          <w:rFonts w:ascii="Times New Roman" w:hAnsi="Times New Roman"/>
          <w:b/>
          <w:sz w:val="24"/>
          <w:szCs w:val="24"/>
        </w:rPr>
        <w:t>ПОЛОЖЕНИЕ</w:t>
      </w:r>
    </w:p>
    <w:p w:rsidR="008C291B" w:rsidRPr="00867C59" w:rsidRDefault="008C291B" w:rsidP="008C291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67C59">
        <w:rPr>
          <w:rFonts w:ascii="Times New Roman" w:hAnsi="Times New Roman"/>
          <w:b/>
          <w:bCs/>
          <w:sz w:val="24"/>
          <w:szCs w:val="24"/>
        </w:rPr>
        <w:t xml:space="preserve">О СОЗДАНИИ ПУНКТА ВРЕМЕННОГО РАЗМЕЩЕНИЯ ПОСТРАДАВШЕГО  </w:t>
      </w:r>
    </w:p>
    <w:p w:rsidR="008C291B" w:rsidRPr="00867C59" w:rsidRDefault="008C291B" w:rsidP="008C291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67C59">
        <w:rPr>
          <w:rFonts w:ascii="Times New Roman" w:hAnsi="Times New Roman"/>
          <w:b/>
          <w:bCs/>
          <w:sz w:val="24"/>
          <w:szCs w:val="24"/>
        </w:rPr>
        <w:t>В ЧС НАСЕЛЕНИЯ НА ТЕРРИТОРИИ СОВХОЗНОГО  СЕЛЬСОВЕТА</w:t>
      </w:r>
    </w:p>
    <w:p w:rsidR="008C291B" w:rsidRPr="00867C59" w:rsidRDefault="008C291B" w:rsidP="008C291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C291B" w:rsidRPr="00867C59" w:rsidRDefault="008C291B" w:rsidP="008C291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67C59">
        <w:rPr>
          <w:rFonts w:ascii="Times New Roman" w:hAnsi="Times New Roman"/>
          <w:b/>
          <w:bCs/>
          <w:sz w:val="24"/>
          <w:szCs w:val="24"/>
        </w:rPr>
        <w:t>1. ОСНОВНЫЕ ПОНЯТИЯ, ТЕРМИНЫ И ОПРЕДЕЛЕНИЯ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Чрезвычайная ситуация (ЧС) -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или окружающей среде, значительные материальные потери и нарушения условий жизнедеятельности людей.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 Чрезвычайные ситуации по характеру источника делятся: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природные, техногенные, биолого-социальные и военные;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по масштабам на локальные, местные, территориальные, региональные, федеральные и трансграничные.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 Зона чрезвычайной ситуации (зона ЧС) - территория, на которой сложилась чрезвычайная ситуация.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 Зона бедствия - часть зоны чрезвычайной ситуации, требующая дополнительной и немедленно предоставляемой помощи и материальных ресурсов для ликвидации чрезвычайной ситуации.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 Пострадавшее население - часть населения, оказавшегося в зоне ЧС, перенесшая воздействие поражающих факторов источника чрезвычайной ситуации, приведших к гибели, ранениям, травмам, нарушению здоровья, понесшая материальный и моральный ущерб.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Жизнеобеспечение населения (ЖОН) - создание и поддержание условий по удовлетворению физиологических, материальных и духовных потребностей населения для его жизнедеятельности в обществе.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867C59">
        <w:rPr>
          <w:rFonts w:ascii="Times New Roman" w:hAnsi="Times New Roman"/>
          <w:sz w:val="24"/>
          <w:szCs w:val="24"/>
        </w:rPr>
        <w:t>Жизнеобеспечение населения в чрезвычайных ситуациях (ЖОН ЧС) - совокупность взаимоувязанных по времени, ресурсам и месту проведения силами и средствами Единой государственной системы предупреждения и ликвидации чрезвычайных ситуаций (РСЧС) мероприятий, направленных на создание и поддержание условий, минимально необходимых для сохранения жизни и поддержания здоровья людей в зонах чрезвычайной ситуации, на маршрутах их эвакуации и в местах размещения эвакуированных по нормам и нормативам</w:t>
      </w:r>
      <w:proofErr w:type="gramEnd"/>
      <w:r w:rsidRPr="00867C59">
        <w:rPr>
          <w:rFonts w:ascii="Times New Roman" w:hAnsi="Times New Roman"/>
          <w:sz w:val="24"/>
          <w:szCs w:val="24"/>
        </w:rPr>
        <w:t xml:space="preserve"> для условий ЧС, разработанным и утвержденным в установленном порядке.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Виды жизнеобеспечения населения в зоне чрезвычайной ситуации (вид ЖОН в зоне ЧС) - деятельность по удовлетворению какой-либо первоочередной потребности населения в зоне чрезвычайной ситуации.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К видам жизнеобеспечения населения относятся медицинское обеспечение, обеспечение водой, продуктами питания, жильем, коммунально-бытовыми услугами, предметами первой необходимости, транспортное и информационное обеспечение.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 Первоочередные потребности населения в чрезвычайных ситуациях: набор и объемы жизненно важных материальных средств и услуг, минимально необходимых для сохранения жизни и поддержания здоровья людей в чрезвычайных ситуациях. Первоочередное жизнеобеспечение населения в зоне чрезвычайной ситуации (первоочередное ЖОН в зоне ЧС) - своевременное удовлетворение первоочередных потребностей населения в зоне чрезвычайной ситуации.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lastRenderedPageBreak/>
        <w:t xml:space="preserve">        Орган управления системы жизнеобеспечения населения в чрезвычайных ситуациях (орган управления системы ЖОН ЧС) - организационная структура системы жизнеобеспечения населения в чрезвычайных ситуациях, предназначенная для проведения в рамках своей компетенции заблаговременной подготовки к жизнеобеспечению населения и оперативного управления этим процессом при возникновении чрезвычайной ситуации.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  Силы жизнеобеспечения населения в чрезвычайных ситуациях (силы ЖОН ЧС) - подразделения и формирования, осуществляющие предоставление населению различных видов жизнеобеспечения в зонах чрезвычайной ситуации.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 Средства жизнеобеспечения населения в чрезвычайных ситуациях (средства ЖОН) - коммунально-бытовые и производственных объекты, сооружения и технические средства, производимая ими продукция и оказываемые услуги, резервы материальных </w:t>
      </w:r>
      <w:proofErr w:type="gramStart"/>
      <w:r w:rsidRPr="00867C59">
        <w:rPr>
          <w:rFonts w:ascii="Times New Roman" w:hAnsi="Times New Roman"/>
          <w:sz w:val="24"/>
          <w:szCs w:val="24"/>
        </w:rPr>
        <w:t>ресурсов</w:t>
      </w:r>
      <w:proofErr w:type="gramEnd"/>
      <w:r w:rsidRPr="00867C59">
        <w:rPr>
          <w:rFonts w:ascii="Times New Roman" w:hAnsi="Times New Roman"/>
          <w:sz w:val="24"/>
          <w:szCs w:val="24"/>
        </w:rPr>
        <w:t xml:space="preserve"> используемые для жизнеобеспечения населения в чрезвычайных ситуациях.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 Резерв материальных ресурсов для жизнеобеспечения населения в чрезвычайных ситуациях (резерв ресурсов ЖОН ЧС) - запасы материальных ресурсов, заблаговременно накапливаемые для жизнеобеспечения населения в чрезвычайной ситуации.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C291B" w:rsidRPr="00867C59" w:rsidRDefault="008C291B" w:rsidP="008C291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67C59">
        <w:rPr>
          <w:rFonts w:ascii="Times New Roman" w:hAnsi="Times New Roman"/>
          <w:b/>
          <w:bCs/>
          <w:sz w:val="24"/>
          <w:szCs w:val="24"/>
        </w:rPr>
        <w:t xml:space="preserve">2. ЦЕЛЬ И ЗАДАЧИ СОЗДАНИЯ ПУНКТОВ ВРЕМЕННОГО </w:t>
      </w:r>
    </w:p>
    <w:p w:rsidR="008C291B" w:rsidRPr="00867C59" w:rsidRDefault="008C291B" w:rsidP="008C291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67C59">
        <w:rPr>
          <w:rFonts w:ascii="Times New Roman" w:hAnsi="Times New Roman"/>
          <w:b/>
          <w:bCs/>
          <w:sz w:val="24"/>
          <w:szCs w:val="24"/>
        </w:rPr>
        <w:t>РАЗМЕЩЕНИЯ (ПВР)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Главной целью создания пунктов временного размещения для пострадавшего населения в чрезвычайных ситуациях природного и техногенного характера (ЧС) является создание условий для сохранения жизни и здоровья людей. В наиболее сложный в организационном отношении период после возникновения чрезвычайных ситуаций природного и техногенного характера.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Под пункты временного размещения отводятся здания пригодные для жилья (санатории, дома отдыха, детские оздоровительные лагеря, гостиницы т.д.), которые утверждаются постановлениями органов местного самоуправления муниципальных образований.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      При выборе места размещения пунктов временного размещения следует предусматривать максимальное использование инженерной (дорог, </w:t>
      </w:r>
      <w:proofErr w:type="spellStart"/>
      <w:r w:rsidRPr="00867C59">
        <w:rPr>
          <w:rFonts w:ascii="Times New Roman" w:hAnsi="Times New Roman"/>
          <w:sz w:val="24"/>
          <w:szCs w:val="24"/>
        </w:rPr>
        <w:t>электр</w:t>
      </w:r>
      <w:proofErr w:type="gramStart"/>
      <w:r w:rsidRPr="00867C59">
        <w:rPr>
          <w:rFonts w:ascii="Times New Roman" w:hAnsi="Times New Roman"/>
          <w:sz w:val="24"/>
          <w:szCs w:val="24"/>
        </w:rPr>
        <w:t>о</w:t>
      </w:r>
      <w:proofErr w:type="spellEnd"/>
      <w:r w:rsidRPr="00867C59">
        <w:rPr>
          <w:rFonts w:ascii="Times New Roman" w:hAnsi="Times New Roman"/>
          <w:sz w:val="24"/>
          <w:szCs w:val="24"/>
        </w:rPr>
        <w:t>-</w:t>
      </w:r>
      <w:proofErr w:type="gramEnd"/>
      <w:r w:rsidRPr="00867C5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C59">
        <w:rPr>
          <w:rFonts w:ascii="Times New Roman" w:hAnsi="Times New Roman"/>
          <w:sz w:val="24"/>
          <w:szCs w:val="24"/>
        </w:rPr>
        <w:t>водо</w:t>
      </w:r>
      <w:proofErr w:type="spellEnd"/>
      <w:r w:rsidRPr="00867C59">
        <w:rPr>
          <w:rFonts w:ascii="Times New Roman" w:hAnsi="Times New Roman"/>
          <w:sz w:val="24"/>
          <w:szCs w:val="24"/>
        </w:rPr>
        <w:t xml:space="preserve">-, тепло- и канализационных сетей) и социальной (медицинских учреждений, школ, предприятий торговли и общественного питания, коммунально-бытовых служб и т.п.) инфраструктур населенного пункта, в границах которого или рядом с ним будет определен ПВР.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При размещении временных пунктов в сельской местности необходимо предусмотреть возможность выездного обслуживания пострадавшего населения предприятиями и учреждениями ближайшего города.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Основные задачи пунктов временного размещения: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- прием, регистрация и временное размещение эвакуируемого населения;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- организация оказания медицинской помощи пострадавшим и заболевшим;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- информирование эвакуируемого населения об изменениях в сложившейся обстановке;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- представление донесений в КЧС области о количестве принятого эвакуируемого населения;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- обеспечение и поддержание общественного порядка на пункте временного размещения;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- подготовка эвакуируемого населения к отправке на пункты длительного проживания;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Пункты длительного проживания разворачиваются на базе оздоровительных учреждений. Работа на пунктах длительного проживания организуется так же, как и на пунктах временного размещения. Отличительной особенностью пункта является ведение персонального учета каждого прибывающего и осуществление паспортного режима.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C291B" w:rsidRPr="00867C59" w:rsidRDefault="008C291B" w:rsidP="008C291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67C59">
        <w:rPr>
          <w:rFonts w:ascii="Times New Roman" w:hAnsi="Times New Roman"/>
          <w:b/>
          <w:bCs/>
          <w:sz w:val="24"/>
          <w:szCs w:val="24"/>
        </w:rPr>
        <w:t>3. ПРИНЦИПЫ СОЗДАНИЯ ПУНКТОВ ВРЕМЕННОГО РАЗМЕЩЕНИЯ И</w:t>
      </w:r>
    </w:p>
    <w:p w:rsidR="008C291B" w:rsidRPr="00867C59" w:rsidRDefault="008C291B" w:rsidP="008C291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67C59">
        <w:rPr>
          <w:rFonts w:ascii="Times New Roman" w:hAnsi="Times New Roman"/>
          <w:b/>
          <w:bCs/>
          <w:sz w:val="24"/>
          <w:szCs w:val="24"/>
        </w:rPr>
        <w:t>ОРГАНИЗАЦИИ ПЕРВООЧЕРЕДНОГО ЖИЗНЕОБЕСПЕЧЕНИЯ НАСЕЛЕНИЯ В ЧРЕЗВЫЧАЙНЫХ СИТУАЦИЯХ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lastRenderedPageBreak/>
        <w:t xml:space="preserve">      При создании пунктов временного размещения и организации первоочередного жизнеобеспечения пострадавшего в ЧС населения органам местного самоуправления муниципальных образований в </w:t>
      </w:r>
      <w:r w:rsidR="00867C59" w:rsidRPr="00867C59">
        <w:rPr>
          <w:rFonts w:ascii="Times New Roman" w:hAnsi="Times New Roman"/>
          <w:sz w:val="24"/>
          <w:szCs w:val="24"/>
        </w:rPr>
        <w:t>Иркутской</w:t>
      </w:r>
      <w:r w:rsidRPr="00867C59">
        <w:rPr>
          <w:rFonts w:ascii="Times New Roman" w:hAnsi="Times New Roman"/>
          <w:sz w:val="24"/>
          <w:szCs w:val="24"/>
        </w:rPr>
        <w:t xml:space="preserve"> области необходимо руководствоваться следующими принципами: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личность с ее правом на безопасные условия жизнедеятельности, как основной объект социальной защиты в ЧС;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граждане Российской Федерации, а также иностранные граждане и лица без гражданства, находящиеся на территории </w:t>
      </w:r>
      <w:r w:rsidR="00867C59" w:rsidRPr="00867C59">
        <w:rPr>
          <w:rFonts w:ascii="Times New Roman" w:hAnsi="Times New Roman"/>
          <w:sz w:val="24"/>
          <w:szCs w:val="24"/>
        </w:rPr>
        <w:t>Иркутской</w:t>
      </w:r>
      <w:r w:rsidRPr="00867C59">
        <w:rPr>
          <w:rFonts w:ascii="Times New Roman" w:hAnsi="Times New Roman"/>
          <w:sz w:val="24"/>
          <w:szCs w:val="24"/>
        </w:rPr>
        <w:t xml:space="preserve"> области подлежат социальной защите в ЧС;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жизнеобеспечение населения и его защита в ЧС, имеет приоритет перед любыми другими сферами деятельности;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подготовка территорий к жизнеобеспечению населения осуществляется заблаговременно;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планирование и осуществление мероприятий по созданию пунктов временного размещения и организации системы жизнеобеспечения населения проводится с учетом экономических, природных и иных характеристик, особенностей территории и степени опасности возникновения ЧС;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содержание мероприятий по подготовке территорий к жизнеобеспечению населения определяются, исходя из принципа необходимой достаточности и максимально возможного использования имеющихся сил и средств;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867C59">
        <w:rPr>
          <w:rFonts w:ascii="Times New Roman" w:hAnsi="Times New Roman"/>
          <w:sz w:val="24"/>
          <w:szCs w:val="24"/>
        </w:rPr>
        <w:t xml:space="preserve">снабжение пострадавшего населения в зонах бедствия и в районах эвакуации, а также сил, привлекаемых к ликвидации последствий ЧС, ресурсами жизнеобеспечения (продовольствием, товарами первой необходимости и т.д.), осуществляется из принципа физиологической (для неработающих) и энергетической достаточности. </w:t>
      </w:r>
      <w:proofErr w:type="gramEnd"/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C291B" w:rsidRPr="00867C59" w:rsidRDefault="008C291B" w:rsidP="008C291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67C59">
        <w:rPr>
          <w:rFonts w:ascii="Times New Roman" w:hAnsi="Times New Roman"/>
          <w:b/>
          <w:bCs/>
          <w:sz w:val="24"/>
          <w:szCs w:val="24"/>
        </w:rPr>
        <w:t>4. ОРГАНИЗАЦИОННО-ШТАТНАЯ СТРУКТУРА</w:t>
      </w:r>
    </w:p>
    <w:p w:rsidR="008C291B" w:rsidRPr="00867C59" w:rsidRDefault="008C291B" w:rsidP="008C291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67C59">
        <w:rPr>
          <w:rFonts w:ascii="Times New Roman" w:hAnsi="Times New Roman"/>
          <w:b/>
          <w:bCs/>
          <w:sz w:val="24"/>
          <w:szCs w:val="24"/>
        </w:rPr>
        <w:t>ПУНКТА ВРЕМЕННОГО РАЗМЕЩЕНИЯ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Штат администрации пункта временного размещения зависит от численности принимаемого пострадавшего населения в ЧС и предназначен для планирования, организованного приема и размещения эвакуируемого населения, а также снабжения его всем необходимым.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867C59">
        <w:rPr>
          <w:rFonts w:ascii="Times New Roman" w:hAnsi="Times New Roman"/>
          <w:sz w:val="24"/>
          <w:szCs w:val="24"/>
        </w:rPr>
        <w:t xml:space="preserve">Штат администрации временного размещения назначается распоряжением главы </w:t>
      </w:r>
      <w:proofErr w:type="spellStart"/>
      <w:r w:rsidR="00867C59" w:rsidRPr="00867C59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867C59" w:rsidRPr="00867C59">
        <w:rPr>
          <w:rFonts w:ascii="Times New Roman" w:hAnsi="Times New Roman"/>
          <w:sz w:val="24"/>
          <w:szCs w:val="24"/>
        </w:rPr>
        <w:t xml:space="preserve"> МО</w:t>
      </w:r>
      <w:r w:rsidRPr="00867C59">
        <w:rPr>
          <w:rFonts w:ascii="Times New Roman" w:hAnsi="Times New Roman"/>
          <w:sz w:val="24"/>
          <w:szCs w:val="24"/>
        </w:rPr>
        <w:t xml:space="preserve"> (Численность штата администрации ПВР устанавливает глава </w:t>
      </w:r>
      <w:proofErr w:type="spellStart"/>
      <w:r w:rsidR="00867C59" w:rsidRPr="00867C59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867C59" w:rsidRPr="00867C59">
        <w:rPr>
          <w:rFonts w:ascii="Times New Roman" w:hAnsi="Times New Roman"/>
          <w:sz w:val="24"/>
          <w:szCs w:val="24"/>
        </w:rPr>
        <w:t xml:space="preserve"> МО</w:t>
      </w:r>
      <w:r w:rsidRPr="00867C59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Все лица, входящие в штат администрации пункта временного размещения, должны пройти теоретическую подготовку и практическую тренировку в объеме программы подготовки эвакуационных органов гражданской обороны.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В штат администрации пункта временного размещения входят: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начальник ПВР - 1 чел.;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зам. начальника ПВР - 1 чел.;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группа  приема и учета населения - 3 чел.;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>группа отправки и сопровождения пострадавшего населения -2 чел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группа ООП - 1 чел.;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группа  размещения пострадавшего населения - 2 чел.;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стол справок - 1 чел.;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медпункт - 2 </w:t>
      </w:r>
      <w:proofErr w:type="spellStart"/>
      <w:r w:rsidRPr="00867C59">
        <w:rPr>
          <w:rFonts w:ascii="Times New Roman" w:hAnsi="Times New Roman"/>
          <w:sz w:val="24"/>
          <w:szCs w:val="24"/>
        </w:rPr>
        <w:t>вр</w:t>
      </w:r>
      <w:proofErr w:type="spellEnd"/>
      <w:r w:rsidRPr="00867C59">
        <w:rPr>
          <w:rFonts w:ascii="Times New Roman" w:hAnsi="Times New Roman"/>
          <w:sz w:val="24"/>
          <w:szCs w:val="24"/>
        </w:rPr>
        <w:t>./1 м.</w:t>
      </w:r>
      <w:proofErr w:type="gramStart"/>
      <w:r w:rsidRPr="00867C59">
        <w:rPr>
          <w:rFonts w:ascii="Times New Roman" w:hAnsi="Times New Roman"/>
          <w:sz w:val="24"/>
          <w:szCs w:val="24"/>
        </w:rPr>
        <w:t>с</w:t>
      </w:r>
      <w:proofErr w:type="gramEnd"/>
      <w:r w:rsidRPr="00867C59">
        <w:rPr>
          <w:rFonts w:ascii="Times New Roman" w:hAnsi="Times New Roman"/>
          <w:sz w:val="24"/>
          <w:szCs w:val="24"/>
        </w:rPr>
        <w:t xml:space="preserve">.;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>комната матери и ребенка - 1 чел.;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67C59">
        <w:rPr>
          <w:rFonts w:ascii="Times New Roman" w:hAnsi="Times New Roman"/>
          <w:sz w:val="24"/>
          <w:szCs w:val="24"/>
        </w:rPr>
        <w:t xml:space="preserve">      Личный состав пункта временного размещения должен твердо знать свои функциональные обязанности и добросовестно их выполнять. </w:t>
      </w:r>
    </w:p>
    <w:p w:rsidR="008C291B" w:rsidRPr="00867C59" w:rsidRDefault="008C291B" w:rsidP="008C29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C291B" w:rsidRPr="00867C59" w:rsidSect="00867C59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77D8"/>
    <w:rsid w:val="000C5A2D"/>
    <w:rsid w:val="002277D8"/>
    <w:rsid w:val="00304F05"/>
    <w:rsid w:val="003731F4"/>
    <w:rsid w:val="003C30EE"/>
    <w:rsid w:val="00462D8E"/>
    <w:rsid w:val="0048404C"/>
    <w:rsid w:val="004A0E2F"/>
    <w:rsid w:val="00554C4D"/>
    <w:rsid w:val="005E1EFD"/>
    <w:rsid w:val="00654E88"/>
    <w:rsid w:val="00713938"/>
    <w:rsid w:val="00771564"/>
    <w:rsid w:val="007D719A"/>
    <w:rsid w:val="007F67E4"/>
    <w:rsid w:val="00867C59"/>
    <w:rsid w:val="008C11C0"/>
    <w:rsid w:val="008C291B"/>
    <w:rsid w:val="008D6286"/>
    <w:rsid w:val="008F7313"/>
    <w:rsid w:val="009625B0"/>
    <w:rsid w:val="00A7040D"/>
    <w:rsid w:val="00A737A1"/>
    <w:rsid w:val="00AE0C76"/>
    <w:rsid w:val="00BC3E78"/>
    <w:rsid w:val="00D079F8"/>
    <w:rsid w:val="00D772AD"/>
    <w:rsid w:val="00E354DC"/>
    <w:rsid w:val="00E865B9"/>
    <w:rsid w:val="00E86A8F"/>
    <w:rsid w:val="00EB5067"/>
    <w:rsid w:val="00EC43A4"/>
    <w:rsid w:val="00F177A4"/>
    <w:rsid w:val="00F94432"/>
    <w:rsid w:val="00F97AB2"/>
    <w:rsid w:val="00FB1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88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77156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/>
      <w:b/>
      <w:bCs/>
      <w:color w:val="26282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29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A7040D"/>
    <w:rPr>
      <w:b/>
      <w:bCs/>
      <w:color w:val="106BBE"/>
      <w:sz w:val="26"/>
      <w:szCs w:val="26"/>
    </w:rPr>
  </w:style>
  <w:style w:type="character" w:customStyle="1" w:styleId="a4">
    <w:name w:val="Цветовое выделение"/>
    <w:rsid w:val="00A7040D"/>
    <w:rPr>
      <w:b/>
      <w:color w:val="000080"/>
    </w:rPr>
  </w:style>
  <w:style w:type="character" w:customStyle="1" w:styleId="10">
    <w:name w:val="Заголовок 1 Знак"/>
    <w:basedOn w:val="a0"/>
    <w:link w:val="1"/>
    <w:rsid w:val="00771564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customStyle="1" w:styleId="a5">
    <w:name w:val="Прижатый влево"/>
    <w:basedOn w:val="a"/>
    <w:next w:val="a"/>
    <w:rsid w:val="007715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8C291B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customStyle="1" w:styleId="FR1">
    <w:name w:val="FR1"/>
    <w:uiPriority w:val="99"/>
    <w:rsid w:val="008C291B"/>
    <w:pPr>
      <w:widowControl w:val="0"/>
      <w:spacing w:before="260"/>
    </w:pPr>
    <w:rPr>
      <w:rFonts w:ascii="Arial" w:hAnsi="Arial"/>
      <w:i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</dc:creator>
  <cp:lastModifiedBy>Пользователь</cp:lastModifiedBy>
  <cp:revision>3</cp:revision>
  <cp:lastPrinted>2020-05-07T00:44:00Z</cp:lastPrinted>
  <dcterms:created xsi:type="dcterms:W3CDTF">2020-05-07T00:44:00Z</dcterms:created>
  <dcterms:modified xsi:type="dcterms:W3CDTF">2020-05-08T02:14:00Z</dcterms:modified>
</cp:coreProperties>
</file>